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C28BB" w14:textId="77777777" w:rsidR="007414B1" w:rsidRDefault="00F55074" w:rsidP="007414B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t xml:space="preserve"> </w:t>
      </w:r>
      <w:r w:rsidR="007414B1">
        <w:rPr>
          <w:rFonts w:ascii="Times New Roman" w:hAnsi="Times New Roman" w:cs="Times New Roman"/>
          <w:b/>
          <w:sz w:val="36"/>
          <w:szCs w:val="36"/>
        </w:rPr>
        <w:t>Конкурс «Пиксель – 2022»</w:t>
      </w:r>
    </w:p>
    <w:p w14:paraId="0DD37736" w14:textId="77777777" w:rsidR="007414B1" w:rsidRPr="006A0249" w:rsidRDefault="007414B1" w:rsidP="007414B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Этап «</w:t>
      </w:r>
      <w:r w:rsidRPr="006A0249">
        <w:rPr>
          <w:rFonts w:ascii="Times New Roman" w:hAnsi="Times New Roman" w:cs="Times New Roman"/>
          <w:b/>
          <w:sz w:val="36"/>
          <w:szCs w:val="36"/>
        </w:rPr>
        <w:t>Экономист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14:paraId="04910E0A" w14:textId="77777777" w:rsidR="007414B1" w:rsidRPr="00B15375" w:rsidRDefault="007414B1" w:rsidP="007414B1">
      <w:pPr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</w:rPr>
      </w:pPr>
      <w:r w:rsidRPr="00C15EDC">
        <w:rPr>
          <w:rStyle w:val="fontstyle31"/>
          <w:rFonts w:ascii="Times New Roman" w:hAnsi="Times New Roman" w:cs="Times New Roman"/>
          <w:sz w:val="28"/>
          <w:szCs w:val="28"/>
          <w:u w:val="single"/>
        </w:rPr>
        <w:t xml:space="preserve">Программа: </w:t>
      </w:r>
      <w:r w:rsidRPr="00EC1284"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  <w:lang w:val="en-US"/>
        </w:rPr>
        <w:t>Microsoft</w:t>
      </w:r>
      <w:r w:rsidRPr="00EC1284"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</w:rPr>
        <w:t xml:space="preserve"> </w:t>
      </w:r>
      <w:r w:rsidRPr="00EC1284">
        <w:rPr>
          <w:rStyle w:val="fontstyle31"/>
          <w:rFonts w:ascii="Times New Roman" w:hAnsi="Times New Roman" w:cs="Times New Roman"/>
          <w:b w:val="0"/>
          <w:sz w:val="28"/>
          <w:szCs w:val="28"/>
          <w:u w:val="single"/>
          <w:lang w:val="en-US"/>
        </w:rPr>
        <w:t>Excel</w:t>
      </w:r>
    </w:p>
    <w:p w14:paraId="4BD44AAF" w14:textId="77777777" w:rsidR="006F5C30" w:rsidRPr="007414B1" w:rsidRDefault="007414B1" w:rsidP="007414B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414B1">
        <w:rPr>
          <w:rFonts w:ascii="Times New Roman" w:hAnsi="Times New Roman" w:cs="Times New Roman"/>
          <w:b/>
          <w:sz w:val="36"/>
          <w:szCs w:val="36"/>
        </w:rPr>
        <w:t>Торговая компания «Ангара»</w:t>
      </w:r>
    </w:p>
    <w:p w14:paraId="2A41E621" w14:textId="56979E56" w:rsidR="0063318D" w:rsidRDefault="004D42FE" w:rsidP="00A828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4B1">
        <w:rPr>
          <w:rFonts w:ascii="Times New Roman" w:hAnsi="Times New Roman" w:cs="Times New Roman"/>
          <w:sz w:val="28"/>
          <w:szCs w:val="28"/>
        </w:rPr>
        <w:t>Компания «Ангара», расположенная в Иркутске</w:t>
      </w:r>
      <w:r w:rsidR="004F78FA" w:rsidRPr="007414B1">
        <w:rPr>
          <w:rFonts w:ascii="Times New Roman" w:hAnsi="Times New Roman" w:cs="Times New Roman"/>
          <w:sz w:val="28"/>
          <w:szCs w:val="28"/>
        </w:rPr>
        <w:t>,</w:t>
      </w:r>
      <w:r w:rsidRPr="007414B1">
        <w:rPr>
          <w:rFonts w:ascii="Times New Roman" w:hAnsi="Times New Roman" w:cs="Times New Roman"/>
          <w:sz w:val="28"/>
          <w:szCs w:val="28"/>
        </w:rPr>
        <w:t xml:space="preserve"> занимается обеспечением населенн</w:t>
      </w:r>
      <w:r w:rsidR="00757291" w:rsidRPr="007414B1">
        <w:rPr>
          <w:rFonts w:ascii="Times New Roman" w:hAnsi="Times New Roman" w:cs="Times New Roman"/>
          <w:sz w:val="28"/>
          <w:szCs w:val="28"/>
        </w:rPr>
        <w:t xml:space="preserve">ых пунктов молочной продукцией: молоко, творог, сметана, кефир. Доставка продуктов осуществляется водным транспортом </w:t>
      </w:r>
      <w:r w:rsidR="0075166F" w:rsidRPr="007414B1">
        <w:rPr>
          <w:rFonts w:ascii="Times New Roman" w:hAnsi="Times New Roman" w:cs="Times New Roman"/>
          <w:sz w:val="28"/>
          <w:szCs w:val="28"/>
        </w:rPr>
        <w:t xml:space="preserve">по Ангаре </w:t>
      </w:r>
      <w:r w:rsidR="00757291" w:rsidRPr="007414B1">
        <w:rPr>
          <w:rFonts w:ascii="Times New Roman" w:hAnsi="Times New Roman" w:cs="Times New Roman"/>
          <w:sz w:val="28"/>
          <w:szCs w:val="28"/>
        </w:rPr>
        <w:t xml:space="preserve">с 1 мая по 30 сентября. </w:t>
      </w:r>
      <w:r w:rsidR="0075166F" w:rsidRPr="007414B1">
        <w:rPr>
          <w:rFonts w:ascii="Times New Roman" w:hAnsi="Times New Roman" w:cs="Times New Roman"/>
          <w:sz w:val="28"/>
          <w:szCs w:val="28"/>
        </w:rPr>
        <w:t>Среднее потребление</w:t>
      </w:r>
      <w:r w:rsidR="00757291" w:rsidRPr="007414B1">
        <w:rPr>
          <w:rFonts w:ascii="Times New Roman" w:hAnsi="Times New Roman" w:cs="Times New Roman"/>
          <w:sz w:val="28"/>
          <w:szCs w:val="28"/>
        </w:rPr>
        <w:t xml:space="preserve"> одного жителя в неделю </w:t>
      </w:r>
      <w:r w:rsidR="0075166F" w:rsidRPr="007414B1">
        <w:rPr>
          <w:rFonts w:ascii="Times New Roman" w:hAnsi="Times New Roman" w:cs="Times New Roman"/>
          <w:sz w:val="28"/>
          <w:szCs w:val="28"/>
        </w:rPr>
        <w:t xml:space="preserve">молочной продукции - </w:t>
      </w:r>
      <w:r w:rsidR="00757291" w:rsidRPr="007414B1">
        <w:rPr>
          <w:rFonts w:ascii="Times New Roman" w:hAnsi="Times New Roman" w:cs="Times New Roman"/>
          <w:sz w:val="28"/>
          <w:szCs w:val="28"/>
        </w:rPr>
        <w:t xml:space="preserve">полтора литра молока, 0,5 литра кефира, 200 грамм творога и сто пятьдесят грамм сметаны. </w:t>
      </w:r>
      <w:r w:rsidR="0075166F" w:rsidRPr="007414B1">
        <w:rPr>
          <w:rFonts w:ascii="Times New Roman" w:hAnsi="Times New Roman" w:cs="Times New Roman"/>
          <w:sz w:val="28"/>
          <w:szCs w:val="28"/>
        </w:rPr>
        <w:t>Определить</w:t>
      </w:r>
      <w:r w:rsidR="004E550A">
        <w:rPr>
          <w:rFonts w:ascii="Times New Roman" w:hAnsi="Times New Roman" w:cs="Times New Roman"/>
          <w:sz w:val="28"/>
          <w:szCs w:val="28"/>
        </w:rPr>
        <w:t xml:space="preserve"> минимальное</w:t>
      </w:r>
      <w:r w:rsidR="0075166F" w:rsidRPr="007414B1">
        <w:rPr>
          <w:rFonts w:ascii="Times New Roman" w:hAnsi="Times New Roman" w:cs="Times New Roman"/>
          <w:sz w:val="28"/>
          <w:szCs w:val="28"/>
        </w:rPr>
        <w:t xml:space="preserve"> количество продукции</w:t>
      </w:r>
      <w:r w:rsidR="00996D69" w:rsidRPr="007414B1">
        <w:rPr>
          <w:rFonts w:ascii="Times New Roman" w:hAnsi="Times New Roman" w:cs="Times New Roman"/>
          <w:sz w:val="28"/>
          <w:szCs w:val="28"/>
        </w:rPr>
        <w:t xml:space="preserve"> (в литрах и килограммах)</w:t>
      </w:r>
      <w:r w:rsidR="0075166F" w:rsidRPr="007414B1">
        <w:rPr>
          <w:rFonts w:ascii="Times New Roman" w:hAnsi="Times New Roman" w:cs="Times New Roman"/>
          <w:sz w:val="28"/>
          <w:szCs w:val="28"/>
        </w:rPr>
        <w:t xml:space="preserve">, которое поставляет торговая компания за время навигации в </w:t>
      </w:r>
      <w:r w:rsidR="004E550A">
        <w:rPr>
          <w:rFonts w:ascii="Times New Roman" w:hAnsi="Times New Roman" w:cs="Times New Roman"/>
          <w:sz w:val="28"/>
          <w:szCs w:val="28"/>
        </w:rPr>
        <w:t xml:space="preserve">каждый город. </w:t>
      </w:r>
    </w:p>
    <w:p w14:paraId="3D264F90" w14:textId="77777777" w:rsidR="00A8282B" w:rsidRPr="007414B1" w:rsidRDefault="00A8282B" w:rsidP="00A828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C71D69" w14:textId="77777777" w:rsidR="00A8282B" w:rsidRDefault="00FD0872" w:rsidP="00A828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82B">
        <w:rPr>
          <w:rFonts w:ascii="Times New Roman" w:hAnsi="Times New Roman" w:cs="Times New Roman"/>
          <w:b/>
          <w:sz w:val="28"/>
          <w:szCs w:val="28"/>
        </w:rPr>
        <w:t>Информационная справка</w:t>
      </w:r>
    </w:p>
    <w:p w14:paraId="4EBFED4E" w14:textId="77777777" w:rsidR="00FD0872" w:rsidRPr="00031EBE" w:rsidRDefault="00FD0872" w:rsidP="00A8282B">
      <w:pPr>
        <w:rPr>
          <w:rFonts w:ascii="Times New Roman" w:hAnsi="Times New Roman" w:cs="Times New Roman"/>
          <w:sz w:val="28"/>
          <w:szCs w:val="28"/>
        </w:rPr>
      </w:pPr>
      <w:r w:rsidRPr="00031EBE">
        <w:rPr>
          <w:rFonts w:ascii="Times New Roman" w:hAnsi="Times New Roman" w:cs="Times New Roman"/>
          <w:sz w:val="28"/>
          <w:szCs w:val="28"/>
          <w:u w:val="single"/>
        </w:rPr>
        <w:t>Ангарск</w:t>
      </w:r>
    </w:p>
    <w:p w14:paraId="33FFB0F7" w14:textId="77777777" w:rsidR="00FD0872" w:rsidRPr="00FD0872" w:rsidRDefault="00FD0872" w:rsidP="00A8282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14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 в Восточной Сибири, с прилегающими населёнными пунктами образует Ангарский городской округ. Расположен в южной, наиболее освоенной и экономически развитой части Иркутской области.</w:t>
      </w:r>
    </w:p>
    <w:p w14:paraId="7334C639" w14:textId="77777777" w:rsidR="00FD0872" w:rsidRPr="00FD0872" w:rsidRDefault="00FD0872" w:rsidP="00A8282B">
      <w:pPr>
        <w:numPr>
          <w:ilvl w:val="0"/>
          <w:numId w:val="1"/>
        </w:numPr>
        <w:shd w:val="clear" w:color="auto" w:fill="FFFFFF" w:themeFill="background1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282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Расстояние от Иркутска: 60 км</w:t>
      </w:r>
    </w:p>
    <w:p w14:paraId="4AA57862" w14:textId="77777777" w:rsidR="00FD0872" w:rsidRPr="00FD0872" w:rsidRDefault="00FD0872" w:rsidP="00A8282B">
      <w:pPr>
        <w:numPr>
          <w:ilvl w:val="0"/>
          <w:numId w:val="1"/>
        </w:numPr>
        <w:shd w:val="clear" w:color="auto" w:fill="FFFFFF" w:themeFill="background1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087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Дата основания: 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1948 г.</w:t>
      </w:r>
    </w:p>
    <w:p w14:paraId="49083539" w14:textId="77777777" w:rsidR="00FD0872" w:rsidRPr="00FD0872" w:rsidRDefault="00FD0872" w:rsidP="00A8282B">
      <w:pPr>
        <w:numPr>
          <w:ilvl w:val="0"/>
          <w:numId w:val="1"/>
        </w:numPr>
        <w:shd w:val="clear" w:color="auto" w:fill="FFFFFF" w:themeFill="background1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087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Население: 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224 630 чел. (202</w:t>
      </w:r>
      <w:r w:rsidR="004F78FA"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г.)</w:t>
      </w:r>
    </w:p>
    <w:p w14:paraId="5AEE9B94" w14:textId="77777777" w:rsidR="00FD0872" w:rsidRPr="00FD0872" w:rsidRDefault="00FD0872" w:rsidP="00A8282B">
      <w:pPr>
        <w:numPr>
          <w:ilvl w:val="0"/>
          <w:numId w:val="1"/>
        </w:numPr>
        <w:shd w:val="clear" w:color="auto" w:fill="FFFFFF" w:themeFill="background1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087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Телефонный код: 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+7 3955</w:t>
      </w:r>
    </w:p>
    <w:p w14:paraId="0ED36EBC" w14:textId="77777777" w:rsidR="00FD0872" w:rsidRPr="00FD0872" w:rsidRDefault="00FD0872" w:rsidP="00A8282B">
      <w:pPr>
        <w:numPr>
          <w:ilvl w:val="0"/>
          <w:numId w:val="1"/>
        </w:numPr>
        <w:shd w:val="clear" w:color="auto" w:fill="FFFFFF" w:themeFill="background1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087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Площадь: 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294 км²</w:t>
      </w:r>
    </w:p>
    <w:p w14:paraId="604BE056" w14:textId="77777777" w:rsidR="00FD0872" w:rsidRPr="00031EBE" w:rsidRDefault="00A8282B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="00FD0872" w:rsidRPr="00031EBE">
        <w:rPr>
          <w:rFonts w:ascii="Times New Roman" w:hAnsi="Times New Roman" w:cs="Times New Roman"/>
          <w:sz w:val="28"/>
          <w:szCs w:val="28"/>
          <w:u w:val="single"/>
        </w:rPr>
        <w:t xml:space="preserve">Братск </w:t>
      </w:r>
    </w:p>
    <w:p w14:paraId="59EA2C5E" w14:textId="77777777" w:rsidR="00FD0872" w:rsidRPr="00FD0872" w:rsidRDefault="00FD0872" w:rsidP="00A8282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14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 в Иркутской области России. Административный центр Братского района. Образует муниципальное образование город Братск со статусом городского округа как единственный населённый пункт в его составе.</w:t>
      </w:r>
    </w:p>
    <w:p w14:paraId="07B4E5EC" w14:textId="77777777" w:rsidR="00FD0872" w:rsidRPr="00FD0872" w:rsidRDefault="00FD0872" w:rsidP="00A8282B">
      <w:pPr>
        <w:numPr>
          <w:ilvl w:val="0"/>
          <w:numId w:val="2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282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Расстояние от Иркутска: </w:t>
      </w:r>
      <w:r w:rsidR="00A8282B" w:rsidRPr="00A8282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612 км</w:t>
      </w:r>
    </w:p>
    <w:p w14:paraId="41E5450F" w14:textId="77777777" w:rsidR="00FD0872" w:rsidRPr="00FD0872" w:rsidRDefault="00FD0872" w:rsidP="00A8282B">
      <w:pPr>
        <w:numPr>
          <w:ilvl w:val="0"/>
          <w:numId w:val="2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087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Дата основания: 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1631 г.</w:t>
      </w:r>
    </w:p>
    <w:p w14:paraId="13971E61" w14:textId="77777777" w:rsidR="00FD0872" w:rsidRPr="00FD0872" w:rsidRDefault="00FD0872" w:rsidP="00A8282B">
      <w:pPr>
        <w:numPr>
          <w:ilvl w:val="0"/>
          <w:numId w:val="2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087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Население: 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225 037 чел. (2021 г.)</w:t>
      </w:r>
    </w:p>
    <w:p w14:paraId="27751F1F" w14:textId="77777777" w:rsidR="00FD0872" w:rsidRPr="00FD0872" w:rsidRDefault="00FD0872" w:rsidP="00A8282B">
      <w:pPr>
        <w:numPr>
          <w:ilvl w:val="0"/>
          <w:numId w:val="2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087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Телефонный код: 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+7 3953</w:t>
      </w:r>
    </w:p>
    <w:p w14:paraId="53379E5C" w14:textId="77777777" w:rsidR="00FD0872" w:rsidRPr="00FD0872" w:rsidRDefault="00FD0872" w:rsidP="00A8282B">
      <w:pPr>
        <w:numPr>
          <w:ilvl w:val="0"/>
          <w:numId w:val="2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D087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Площадь: 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262 км²</w:t>
      </w:r>
    </w:p>
    <w:p w14:paraId="17C30ECF" w14:textId="77777777" w:rsidR="00FD0872" w:rsidRPr="00031EBE" w:rsidRDefault="00A8282B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="004F78FA" w:rsidRPr="00031EBE">
        <w:rPr>
          <w:rFonts w:ascii="Times New Roman" w:hAnsi="Times New Roman" w:cs="Times New Roman"/>
          <w:sz w:val="28"/>
          <w:szCs w:val="28"/>
          <w:u w:val="single"/>
        </w:rPr>
        <w:t xml:space="preserve">Иркутск </w:t>
      </w:r>
    </w:p>
    <w:p w14:paraId="311BD771" w14:textId="77777777" w:rsidR="004F78FA" w:rsidRPr="007414B1" w:rsidRDefault="004F78FA" w:rsidP="00A8282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414B1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Город в России, административный центр Иркутской области, в который не входит и образует отдельное муниципальное образование Иркутск со </w:t>
      </w:r>
      <w:r w:rsidRPr="007414B1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lastRenderedPageBreak/>
        <w:t>статусом городского округа как населённый пункт в его составе. Шестой по величине город Сибири с численностью населения 617315 человека.</w:t>
      </w:r>
    </w:p>
    <w:p w14:paraId="1424E564" w14:textId="77777777" w:rsidR="004F78FA" w:rsidRPr="004F78FA" w:rsidRDefault="004F78FA" w:rsidP="00A8282B">
      <w:pPr>
        <w:numPr>
          <w:ilvl w:val="0"/>
          <w:numId w:val="3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282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Расстояние от Иркутска: 0 км</w:t>
      </w:r>
    </w:p>
    <w:p w14:paraId="6680F0E9" w14:textId="77777777" w:rsidR="004F78FA" w:rsidRPr="004F78FA" w:rsidRDefault="004F78FA" w:rsidP="00A8282B">
      <w:pPr>
        <w:numPr>
          <w:ilvl w:val="0"/>
          <w:numId w:val="3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78F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Дата основания: 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1661 г.</w:t>
      </w:r>
    </w:p>
    <w:p w14:paraId="7BA714B3" w14:textId="77777777" w:rsidR="004F78FA" w:rsidRPr="004F78FA" w:rsidRDefault="004F78FA" w:rsidP="00A8282B">
      <w:pPr>
        <w:numPr>
          <w:ilvl w:val="0"/>
          <w:numId w:val="3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78F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Население: 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617 315 чел. (2021 г.)</w:t>
      </w:r>
    </w:p>
    <w:p w14:paraId="53D2131C" w14:textId="77777777" w:rsidR="004F78FA" w:rsidRPr="004F78FA" w:rsidRDefault="004F78FA" w:rsidP="00A8282B">
      <w:pPr>
        <w:numPr>
          <w:ilvl w:val="0"/>
          <w:numId w:val="3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78F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Телефонный код: 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+7 3952</w:t>
      </w:r>
    </w:p>
    <w:p w14:paraId="3D33EB38" w14:textId="77777777" w:rsidR="004F78FA" w:rsidRPr="004F78FA" w:rsidRDefault="004F78FA" w:rsidP="00A8282B">
      <w:pPr>
        <w:numPr>
          <w:ilvl w:val="0"/>
          <w:numId w:val="3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78F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Площадь: 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305 км²</w:t>
      </w:r>
    </w:p>
    <w:p w14:paraId="0BD39937" w14:textId="77777777" w:rsidR="004F78FA" w:rsidRPr="00031EBE" w:rsidRDefault="00A8282B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="004F78FA" w:rsidRPr="00031EBE">
        <w:rPr>
          <w:rFonts w:ascii="Times New Roman" w:hAnsi="Times New Roman" w:cs="Times New Roman"/>
          <w:sz w:val="28"/>
          <w:szCs w:val="28"/>
          <w:u w:val="single"/>
        </w:rPr>
        <w:t xml:space="preserve">Свирск </w:t>
      </w:r>
    </w:p>
    <w:p w14:paraId="4FA98C9A" w14:textId="77777777" w:rsidR="004F78FA" w:rsidRPr="004F78FA" w:rsidRDefault="004F78FA" w:rsidP="00A8282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14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Город в Иркутской области России. Образует </w:t>
      </w:r>
      <w:proofErr w:type="spellStart"/>
      <w:r w:rsidRPr="007414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Свирское</w:t>
      </w:r>
      <w:proofErr w:type="spellEnd"/>
      <w:r w:rsidRPr="007414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муниципальное образование со статусом городского округа как единственный населённый пункт в его составе. Граничит с Черемховским и Усольским районами Иркутской области.</w:t>
      </w:r>
    </w:p>
    <w:p w14:paraId="3683BD92" w14:textId="77777777" w:rsidR="004F78FA" w:rsidRPr="004F78FA" w:rsidRDefault="004F78FA" w:rsidP="00A8282B">
      <w:pPr>
        <w:numPr>
          <w:ilvl w:val="0"/>
          <w:numId w:val="4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282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Расстояние от Иркутска: </w:t>
      </w:r>
    </w:p>
    <w:p w14:paraId="770C6AC5" w14:textId="77777777" w:rsidR="004F78FA" w:rsidRPr="004F78FA" w:rsidRDefault="004F78FA" w:rsidP="00A8282B">
      <w:pPr>
        <w:numPr>
          <w:ilvl w:val="0"/>
          <w:numId w:val="4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78F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Дата основания: 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1735 г.</w:t>
      </w:r>
    </w:p>
    <w:p w14:paraId="3268F483" w14:textId="77777777" w:rsidR="004F78FA" w:rsidRPr="004F78FA" w:rsidRDefault="004F78FA" w:rsidP="00A8282B">
      <w:pPr>
        <w:numPr>
          <w:ilvl w:val="0"/>
          <w:numId w:val="4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78F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Население: </w:t>
      </w:r>
      <w:r w:rsidR="00CC6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12,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750 </w:t>
      </w:r>
      <w:r w:rsidR="00CC6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тыс. 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чел. (2021 г.)</w:t>
      </w:r>
    </w:p>
    <w:p w14:paraId="7F79239F" w14:textId="77777777" w:rsidR="004F78FA" w:rsidRPr="004F78FA" w:rsidRDefault="004F78FA" w:rsidP="00A8282B">
      <w:pPr>
        <w:numPr>
          <w:ilvl w:val="0"/>
          <w:numId w:val="4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78F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Телефонный код: 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+39 573</w:t>
      </w:r>
    </w:p>
    <w:p w14:paraId="65588963" w14:textId="77777777" w:rsidR="004F78FA" w:rsidRPr="004F78FA" w:rsidRDefault="004F78FA" w:rsidP="00A8282B">
      <w:pPr>
        <w:numPr>
          <w:ilvl w:val="0"/>
          <w:numId w:val="4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78F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Площадь: 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38,6 км²</w:t>
      </w:r>
    </w:p>
    <w:p w14:paraId="109B9A45" w14:textId="77777777" w:rsidR="004F78FA" w:rsidRPr="00031EBE" w:rsidRDefault="00A8282B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="004F78FA" w:rsidRPr="00031EBE">
        <w:rPr>
          <w:rFonts w:ascii="Times New Roman" w:hAnsi="Times New Roman" w:cs="Times New Roman"/>
          <w:sz w:val="28"/>
          <w:szCs w:val="28"/>
          <w:u w:val="single"/>
        </w:rPr>
        <w:t xml:space="preserve">Усолье – Сибирское </w:t>
      </w:r>
    </w:p>
    <w:p w14:paraId="3C7A13D8" w14:textId="77777777" w:rsidR="004F78FA" w:rsidRPr="004F78FA" w:rsidRDefault="004F78FA" w:rsidP="00A8282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14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 в Иркутской области России. До 2016 года - административный центр Усольского района, в состав который не входил. Образует отдельное муниципальное образование город Усолье-Сибирское со статусом городского округа как единственный населённый пункт в его составе.</w:t>
      </w:r>
    </w:p>
    <w:p w14:paraId="325829F3" w14:textId="77777777" w:rsidR="004F78FA" w:rsidRPr="004F78FA" w:rsidRDefault="004F78FA" w:rsidP="00A8282B">
      <w:pPr>
        <w:numPr>
          <w:ilvl w:val="0"/>
          <w:numId w:val="5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8282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Расстояние от Иркутска: </w:t>
      </w:r>
    </w:p>
    <w:p w14:paraId="7B4E1901" w14:textId="77777777" w:rsidR="004F78FA" w:rsidRPr="004F78FA" w:rsidRDefault="004F78FA" w:rsidP="00A8282B">
      <w:pPr>
        <w:numPr>
          <w:ilvl w:val="0"/>
          <w:numId w:val="5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78F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Дата основания: 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1669 г.</w:t>
      </w:r>
    </w:p>
    <w:p w14:paraId="7E22315F" w14:textId="77777777" w:rsidR="004F78FA" w:rsidRPr="004F78FA" w:rsidRDefault="004F78FA" w:rsidP="00A8282B">
      <w:pPr>
        <w:numPr>
          <w:ilvl w:val="0"/>
          <w:numId w:val="5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78F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Население: 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76</w:t>
      </w:r>
      <w:r w:rsidR="00CC6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047 </w:t>
      </w:r>
      <w:r w:rsidR="00CC68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тыс. 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чел. (2021 г.)</w:t>
      </w:r>
    </w:p>
    <w:p w14:paraId="00CD0D04" w14:textId="77777777" w:rsidR="004F78FA" w:rsidRPr="004F78FA" w:rsidRDefault="004F78FA" w:rsidP="00A8282B">
      <w:pPr>
        <w:numPr>
          <w:ilvl w:val="0"/>
          <w:numId w:val="5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78F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Телефонный код: 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+7 39543</w:t>
      </w:r>
    </w:p>
    <w:p w14:paraId="5578FD89" w14:textId="77777777" w:rsidR="004F78FA" w:rsidRPr="004F78FA" w:rsidRDefault="004F78FA" w:rsidP="00A8282B">
      <w:pPr>
        <w:numPr>
          <w:ilvl w:val="0"/>
          <w:numId w:val="5"/>
        </w:numPr>
        <w:shd w:val="clear" w:color="auto" w:fill="FFFFFF" w:themeFill="background1"/>
        <w:spacing w:before="100" w:beforeAutospacing="1" w:after="0" w:line="255" w:lineRule="atLeast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78F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Площадь: </w:t>
      </w:r>
      <w:r w:rsidRPr="00A828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74 км²</w:t>
      </w:r>
    </w:p>
    <w:p w14:paraId="1DA35B9F" w14:textId="77777777" w:rsidR="00A8282B" w:rsidRDefault="00A8282B" w:rsidP="007414B1">
      <w:pPr>
        <w:rPr>
          <w:rFonts w:ascii="Times New Roman" w:hAnsi="Times New Roman" w:cs="Times New Roman"/>
          <w:sz w:val="28"/>
          <w:szCs w:val="28"/>
        </w:rPr>
      </w:pPr>
    </w:p>
    <w:p w14:paraId="1EFEA274" w14:textId="77777777" w:rsidR="007414B1" w:rsidRPr="00031EBE" w:rsidRDefault="007414B1" w:rsidP="007414B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31EBE">
        <w:rPr>
          <w:rFonts w:ascii="Times New Roman" w:hAnsi="Times New Roman" w:cs="Times New Roman"/>
          <w:b/>
          <w:sz w:val="28"/>
          <w:szCs w:val="28"/>
          <w:u w:val="single"/>
        </w:rPr>
        <w:t>Постро</w:t>
      </w:r>
      <w:r w:rsidR="00A8282B" w:rsidRPr="00031EBE">
        <w:rPr>
          <w:rFonts w:ascii="Times New Roman" w:hAnsi="Times New Roman" w:cs="Times New Roman"/>
          <w:b/>
          <w:sz w:val="28"/>
          <w:szCs w:val="28"/>
          <w:u w:val="single"/>
        </w:rPr>
        <w:t>йте</w:t>
      </w:r>
      <w:r w:rsidRPr="00031EBE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диаграмму «Численность населения»</w:t>
      </w:r>
    </w:p>
    <w:p w14:paraId="29AAFEC1" w14:textId="77777777" w:rsidR="007414B1" w:rsidRPr="007414B1" w:rsidRDefault="007414B1" w:rsidP="007414B1">
      <w:pPr>
        <w:pStyle w:val="a4"/>
        <w:spacing w:before="24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414B1">
        <w:rPr>
          <w:rFonts w:ascii="Times New Roman" w:hAnsi="Times New Roman" w:cs="Times New Roman"/>
          <w:b/>
          <w:i/>
          <w:sz w:val="28"/>
          <w:szCs w:val="28"/>
        </w:rPr>
        <w:t xml:space="preserve">Параметры диаграммы: </w:t>
      </w:r>
    </w:p>
    <w:p w14:paraId="1FFBF7F3" w14:textId="77777777" w:rsidR="007414B1" w:rsidRPr="00031EBE" w:rsidRDefault="007414B1" w:rsidP="007414B1">
      <w:pPr>
        <w:pStyle w:val="a4"/>
        <w:numPr>
          <w:ilvl w:val="0"/>
          <w:numId w:val="5"/>
        </w:numPr>
        <w:spacing w:before="24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282B">
        <w:rPr>
          <w:rFonts w:ascii="Times New Roman" w:hAnsi="Times New Roman" w:cs="Times New Roman"/>
          <w:i/>
          <w:sz w:val="28"/>
          <w:szCs w:val="28"/>
        </w:rPr>
        <w:t xml:space="preserve">Расположение </w:t>
      </w:r>
      <w:r w:rsidR="00031EBE">
        <w:rPr>
          <w:rFonts w:ascii="Times New Roman" w:hAnsi="Times New Roman" w:cs="Times New Roman"/>
          <w:i/>
          <w:sz w:val="28"/>
          <w:szCs w:val="28"/>
        </w:rPr>
        <w:t xml:space="preserve">диаграммы: </w:t>
      </w:r>
      <w:r w:rsidR="00031EBE">
        <w:rPr>
          <w:rFonts w:ascii="Times New Roman" w:hAnsi="Times New Roman" w:cs="Times New Roman"/>
          <w:sz w:val="28"/>
          <w:szCs w:val="28"/>
        </w:rPr>
        <w:t>на отдельном листе.</w:t>
      </w:r>
    </w:p>
    <w:p w14:paraId="2063E3D8" w14:textId="77777777" w:rsidR="00031EBE" w:rsidRPr="00A8282B" w:rsidRDefault="00031EBE" w:rsidP="007414B1">
      <w:pPr>
        <w:pStyle w:val="a4"/>
        <w:numPr>
          <w:ilvl w:val="0"/>
          <w:numId w:val="5"/>
        </w:numPr>
        <w:spacing w:before="24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Расположение </w:t>
      </w:r>
      <w:r w:rsidRPr="00A8282B">
        <w:rPr>
          <w:rFonts w:ascii="Times New Roman" w:hAnsi="Times New Roman" w:cs="Times New Roman"/>
          <w:i/>
          <w:sz w:val="28"/>
          <w:szCs w:val="28"/>
        </w:rPr>
        <w:t xml:space="preserve">фигур: </w:t>
      </w:r>
      <w:r w:rsidRPr="00A8282B">
        <w:rPr>
          <w:rFonts w:ascii="Times New Roman" w:hAnsi="Times New Roman" w:cs="Times New Roman"/>
          <w:sz w:val="28"/>
          <w:szCs w:val="28"/>
        </w:rPr>
        <w:t>по возрастанию;</w:t>
      </w:r>
    </w:p>
    <w:p w14:paraId="3328A2A5" w14:textId="77777777" w:rsidR="007414B1" w:rsidRPr="007414B1" w:rsidRDefault="007414B1" w:rsidP="007414B1">
      <w:pPr>
        <w:pStyle w:val="a4"/>
        <w:numPr>
          <w:ilvl w:val="0"/>
          <w:numId w:val="5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4B1">
        <w:rPr>
          <w:rFonts w:ascii="Times New Roman" w:hAnsi="Times New Roman" w:cs="Times New Roman"/>
          <w:i/>
          <w:sz w:val="28"/>
          <w:szCs w:val="28"/>
        </w:rPr>
        <w:t>Тип</w:t>
      </w:r>
      <w:r w:rsidRPr="007414B1">
        <w:rPr>
          <w:rFonts w:ascii="Times New Roman" w:hAnsi="Times New Roman" w:cs="Times New Roman"/>
          <w:sz w:val="28"/>
          <w:szCs w:val="28"/>
        </w:rPr>
        <w:t>: объёмная пирамидальная; каждая фигура имеет свой цвет;</w:t>
      </w:r>
    </w:p>
    <w:p w14:paraId="38F4713A" w14:textId="77777777" w:rsidR="007414B1" w:rsidRPr="007414B1" w:rsidRDefault="007414B1" w:rsidP="007414B1">
      <w:pPr>
        <w:pStyle w:val="a4"/>
        <w:numPr>
          <w:ilvl w:val="0"/>
          <w:numId w:val="5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4B1">
        <w:rPr>
          <w:rFonts w:ascii="Times New Roman" w:hAnsi="Times New Roman" w:cs="Times New Roman"/>
          <w:i/>
          <w:sz w:val="28"/>
          <w:szCs w:val="28"/>
        </w:rPr>
        <w:t>Наименование диаграммы</w:t>
      </w:r>
      <w:r w:rsidRPr="007414B1">
        <w:rPr>
          <w:rFonts w:ascii="Times New Roman" w:hAnsi="Times New Roman" w:cs="Times New Roman"/>
          <w:sz w:val="28"/>
          <w:szCs w:val="28"/>
        </w:rPr>
        <w:t xml:space="preserve">: над диаграммой, </w:t>
      </w:r>
      <w:r w:rsidRPr="007414B1">
        <w:rPr>
          <w:rFonts w:ascii="Times New Roman" w:hAnsi="Times New Roman" w:cs="Times New Roman"/>
          <w:sz w:val="28"/>
          <w:szCs w:val="28"/>
          <w:lang w:val="en-US"/>
        </w:rPr>
        <w:t>Arial</w:t>
      </w:r>
      <w:r w:rsidRPr="007414B1">
        <w:rPr>
          <w:rFonts w:ascii="Times New Roman" w:hAnsi="Times New Roman" w:cs="Times New Roman"/>
          <w:sz w:val="28"/>
          <w:szCs w:val="28"/>
        </w:rPr>
        <w:t xml:space="preserve"> </w:t>
      </w:r>
      <w:r w:rsidRPr="007414B1">
        <w:rPr>
          <w:rFonts w:ascii="Times New Roman" w:hAnsi="Times New Roman" w:cs="Times New Roman"/>
          <w:sz w:val="28"/>
          <w:szCs w:val="28"/>
          <w:lang w:val="en-US"/>
        </w:rPr>
        <w:t>Black</w:t>
      </w:r>
      <w:r w:rsidRPr="007414B1">
        <w:rPr>
          <w:rFonts w:ascii="Times New Roman" w:hAnsi="Times New Roman" w:cs="Times New Roman"/>
          <w:sz w:val="28"/>
          <w:szCs w:val="28"/>
        </w:rPr>
        <w:t>, 17, синий;</w:t>
      </w:r>
    </w:p>
    <w:p w14:paraId="14A89D62" w14:textId="77777777" w:rsidR="007414B1" w:rsidRPr="007414B1" w:rsidRDefault="007414B1" w:rsidP="007414B1">
      <w:pPr>
        <w:pStyle w:val="a4"/>
        <w:numPr>
          <w:ilvl w:val="0"/>
          <w:numId w:val="5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4B1">
        <w:rPr>
          <w:rFonts w:ascii="Times New Roman" w:hAnsi="Times New Roman" w:cs="Times New Roman"/>
          <w:i/>
          <w:sz w:val="28"/>
          <w:szCs w:val="28"/>
        </w:rPr>
        <w:t>Легенда</w:t>
      </w:r>
      <w:r w:rsidRPr="007414B1">
        <w:rPr>
          <w:rFonts w:ascii="Times New Roman" w:hAnsi="Times New Roman" w:cs="Times New Roman"/>
          <w:sz w:val="28"/>
          <w:szCs w:val="28"/>
        </w:rPr>
        <w:t xml:space="preserve">: снизу, </w:t>
      </w:r>
      <w:r w:rsidRPr="007414B1">
        <w:rPr>
          <w:rFonts w:ascii="Times New Roman" w:hAnsi="Times New Roman" w:cs="Times New Roman"/>
          <w:sz w:val="28"/>
          <w:szCs w:val="28"/>
          <w:lang w:val="en-US"/>
        </w:rPr>
        <w:t>Arial</w:t>
      </w:r>
      <w:r w:rsidRPr="007414B1">
        <w:rPr>
          <w:rFonts w:ascii="Times New Roman" w:hAnsi="Times New Roman" w:cs="Times New Roman"/>
          <w:sz w:val="28"/>
          <w:szCs w:val="28"/>
        </w:rPr>
        <w:t>, 12, красный;</w:t>
      </w:r>
    </w:p>
    <w:p w14:paraId="23AA6DE1" w14:textId="77777777" w:rsidR="007414B1" w:rsidRPr="007414B1" w:rsidRDefault="007414B1" w:rsidP="007414B1">
      <w:pPr>
        <w:pStyle w:val="a4"/>
        <w:numPr>
          <w:ilvl w:val="0"/>
          <w:numId w:val="5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4B1">
        <w:rPr>
          <w:rFonts w:ascii="Times New Roman" w:hAnsi="Times New Roman" w:cs="Times New Roman"/>
          <w:i/>
          <w:sz w:val="28"/>
          <w:szCs w:val="28"/>
        </w:rPr>
        <w:t>Подписи данных</w:t>
      </w:r>
      <w:r w:rsidRPr="007414B1">
        <w:rPr>
          <w:rFonts w:ascii="Times New Roman" w:hAnsi="Times New Roman" w:cs="Times New Roman"/>
          <w:sz w:val="28"/>
          <w:szCs w:val="28"/>
        </w:rPr>
        <w:t xml:space="preserve">: сверху, </w:t>
      </w:r>
      <w:r w:rsidRPr="007414B1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7414B1">
        <w:rPr>
          <w:rFonts w:ascii="Times New Roman" w:hAnsi="Times New Roman" w:cs="Times New Roman"/>
          <w:sz w:val="28"/>
          <w:szCs w:val="28"/>
        </w:rPr>
        <w:t xml:space="preserve"> </w:t>
      </w:r>
      <w:r w:rsidRPr="007414B1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7414B1">
        <w:rPr>
          <w:rFonts w:ascii="Times New Roman" w:hAnsi="Times New Roman" w:cs="Times New Roman"/>
          <w:sz w:val="28"/>
          <w:szCs w:val="28"/>
        </w:rPr>
        <w:t xml:space="preserve"> </w:t>
      </w:r>
      <w:r w:rsidRPr="007414B1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7414B1">
        <w:rPr>
          <w:rFonts w:ascii="Times New Roman" w:hAnsi="Times New Roman" w:cs="Times New Roman"/>
          <w:sz w:val="28"/>
          <w:szCs w:val="28"/>
        </w:rPr>
        <w:t>, 14, зелёный;</w:t>
      </w:r>
    </w:p>
    <w:p w14:paraId="5C4609D5" w14:textId="77777777" w:rsidR="007414B1" w:rsidRPr="007414B1" w:rsidRDefault="007414B1" w:rsidP="007414B1">
      <w:pPr>
        <w:pStyle w:val="a4"/>
        <w:numPr>
          <w:ilvl w:val="0"/>
          <w:numId w:val="5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4B1">
        <w:rPr>
          <w:rFonts w:ascii="Times New Roman" w:hAnsi="Times New Roman" w:cs="Times New Roman"/>
          <w:i/>
          <w:sz w:val="28"/>
          <w:szCs w:val="28"/>
        </w:rPr>
        <w:t>Название осей</w:t>
      </w:r>
      <w:r w:rsidRPr="007414B1">
        <w:rPr>
          <w:rFonts w:ascii="Times New Roman" w:hAnsi="Times New Roman" w:cs="Times New Roman"/>
          <w:sz w:val="28"/>
          <w:szCs w:val="28"/>
        </w:rPr>
        <w:t xml:space="preserve">: на ваше усмотрение. </w:t>
      </w:r>
    </w:p>
    <w:p w14:paraId="05F419F5" w14:textId="77777777" w:rsidR="004F78FA" w:rsidRDefault="004F78FA">
      <w:pPr>
        <w:rPr>
          <w:rFonts w:ascii="Times New Roman" w:hAnsi="Times New Roman" w:cs="Times New Roman"/>
          <w:sz w:val="28"/>
          <w:szCs w:val="28"/>
        </w:rPr>
      </w:pPr>
    </w:p>
    <w:p w14:paraId="00947CDD" w14:textId="77777777" w:rsidR="00C8249B" w:rsidRDefault="00C8249B">
      <w:pPr>
        <w:rPr>
          <w:rFonts w:ascii="Times New Roman" w:hAnsi="Times New Roman" w:cs="Times New Roman"/>
          <w:sz w:val="28"/>
          <w:szCs w:val="28"/>
        </w:rPr>
      </w:pPr>
    </w:p>
    <w:p w14:paraId="5B86C7E1" w14:textId="77777777" w:rsidR="00CC68DE" w:rsidRPr="00EC1284" w:rsidRDefault="00CC68DE">
      <w:pPr>
        <w:rPr>
          <w:rFonts w:ascii="Times New Roman" w:hAnsi="Times New Roman" w:cs="Times New Roman"/>
          <w:sz w:val="28"/>
          <w:szCs w:val="28"/>
          <w:u w:val="single"/>
        </w:rPr>
      </w:pPr>
      <w:r w:rsidRPr="00EC1284">
        <w:rPr>
          <w:rFonts w:ascii="Times New Roman" w:hAnsi="Times New Roman" w:cs="Times New Roman"/>
          <w:sz w:val="28"/>
          <w:szCs w:val="28"/>
          <w:u w:val="single"/>
        </w:rPr>
        <w:t>Требования к оформлению задачи:</w:t>
      </w:r>
    </w:p>
    <w:p w14:paraId="5CAEF946" w14:textId="77777777" w:rsidR="00CC68DE" w:rsidRPr="00CC68DE" w:rsidRDefault="00CC68DE" w:rsidP="00CC68DE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C68DE">
        <w:rPr>
          <w:rFonts w:ascii="Times New Roman" w:hAnsi="Times New Roman" w:cs="Times New Roman"/>
          <w:sz w:val="28"/>
          <w:szCs w:val="28"/>
        </w:rPr>
        <w:t>Наличие титульного листа</w:t>
      </w:r>
    </w:p>
    <w:p w14:paraId="3F9DE55F" w14:textId="77777777" w:rsidR="00CC68DE" w:rsidRPr="00CC68DE" w:rsidRDefault="00CC68DE" w:rsidP="00CC68DE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C68DE">
        <w:rPr>
          <w:rFonts w:ascii="Times New Roman" w:hAnsi="Times New Roman" w:cs="Times New Roman"/>
          <w:sz w:val="28"/>
          <w:szCs w:val="28"/>
        </w:rPr>
        <w:t>Задача на отдельном листе</w:t>
      </w:r>
    </w:p>
    <w:p w14:paraId="2775396A" w14:textId="77777777" w:rsidR="00CC68DE" w:rsidRDefault="00CC68DE" w:rsidP="00CC68DE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C68DE">
        <w:rPr>
          <w:rFonts w:ascii="Times New Roman" w:hAnsi="Times New Roman" w:cs="Times New Roman"/>
          <w:sz w:val="28"/>
          <w:szCs w:val="28"/>
        </w:rPr>
        <w:t>Диаграмма на отдельном листе</w:t>
      </w:r>
    </w:p>
    <w:p w14:paraId="5728716C" w14:textId="77777777" w:rsidR="00CC68DE" w:rsidRDefault="00CC68DE" w:rsidP="00CC68DE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переходов с листа на лист</w:t>
      </w:r>
      <w:bookmarkStart w:id="0" w:name="_GoBack"/>
      <w:bookmarkEnd w:id="0"/>
    </w:p>
    <w:p w14:paraId="459414E0" w14:textId="77777777" w:rsidR="00CC68DE" w:rsidRDefault="00CC68DE" w:rsidP="00CC68DE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Листы имеют название</w:t>
      </w:r>
    </w:p>
    <w:p w14:paraId="5CF1AAA4" w14:textId="77777777" w:rsidR="00CC68DE" w:rsidRDefault="00CC68DE" w:rsidP="00CC68DE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формул</w:t>
      </w:r>
    </w:p>
    <w:p w14:paraId="3E2C4A8B" w14:textId="77777777" w:rsidR="00C8249B" w:rsidRPr="00AE38EE" w:rsidRDefault="00C8249B" w:rsidP="00CC68DE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AE38EE">
        <w:rPr>
          <w:rFonts w:ascii="Times New Roman" w:hAnsi="Times New Roman" w:cs="Times New Roman"/>
          <w:sz w:val="28"/>
          <w:szCs w:val="28"/>
        </w:rPr>
        <w:t xml:space="preserve">Наличие объекта </w:t>
      </w:r>
      <w:r w:rsidRPr="00AE38EE">
        <w:rPr>
          <w:rFonts w:ascii="Times New Roman" w:hAnsi="Times New Roman" w:cs="Times New Roman"/>
          <w:sz w:val="28"/>
          <w:szCs w:val="28"/>
          <w:lang w:val="en-US"/>
        </w:rPr>
        <w:t>WordArt</w:t>
      </w:r>
    </w:p>
    <w:p w14:paraId="44347EBA" w14:textId="11A2246F" w:rsidR="00971FD0" w:rsidRPr="00AE38EE" w:rsidRDefault="00971FD0" w:rsidP="00CC68DE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AE38EE">
        <w:rPr>
          <w:rFonts w:ascii="Times New Roman" w:hAnsi="Times New Roman" w:cs="Times New Roman"/>
          <w:sz w:val="28"/>
          <w:szCs w:val="28"/>
        </w:rPr>
        <w:t>Наличие графического объекта</w:t>
      </w:r>
      <w:r w:rsidR="004E55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EE834F" w14:textId="77777777" w:rsidR="00CC68DE" w:rsidRPr="007414B1" w:rsidRDefault="00CC68DE">
      <w:pPr>
        <w:rPr>
          <w:rFonts w:ascii="Times New Roman" w:hAnsi="Times New Roman" w:cs="Times New Roman"/>
          <w:sz w:val="28"/>
          <w:szCs w:val="28"/>
        </w:rPr>
      </w:pPr>
    </w:p>
    <w:p w14:paraId="55302A17" w14:textId="77777777" w:rsidR="004F78FA" w:rsidRPr="00EC1284" w:rsidRDefault="007414B1" w:rsidP="00EC1284">
      <w:pPr>
        <w:spacing w:before="240" w:line="240" w:lineRule="auto"/>
        <w:rPr>
          <w:rFonts w:ascii="Times New Roman" w:hAnsi="Times New Roman" w:cs="Times New Roman"/>
          <w:sz w:val="52"/>
          <w:szCs w:val="52"/>
        </w:rPr>
      </w:pPr>
      <w:r w:rsidRPr="00EC1284">
        <w:rPr>
          <w:rFonts w:ascii="Times New Roman" w:hAnsi="Times New Roman" w:cs="Times New Roman"/>
          <w:sz w:val="52"/>
          <w:szCs w:val="52"/>
        </w:rPr>
        <w:t>Желаем успеха!</w:t>
      </w:r>
    </w:p>
    <w:sectPr w:rsidR="004F78FA" w:rsidRPr="00EC1284" w:rsidSect="00A8282B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D1F8A"/>
    <w:multiLevelType w:val="multilevel"/>
    <w:tmpl w:val="553C7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1B3B18"/>
    <w:multiLevelType w:val="hybridMultilevel"/>
    <w:tmpl w:val="873E0092"/>
    <w:lvl w:ilvl="0" w:tplc="85627E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81D62"/>
    <w:multiLevelType w:val="multilevel"/>
    <w:tmpl w:val="D2CC9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E10595"/>
    <w:multiLevelType w:val="multilevel"/>
    <w:tmpl w:val="B0D69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0E5126"/>
    <w:multiLevelType w:val="multilevel"/>
    <w:tmpl w:val="EC343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8B67BE"/>
    <w:multiLevelType w:val="multilevel"/>
    <w:tmpl w:val="6E089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CA5"/>
    <w:rsid w:val="00031EBE"/>
    <w:rsid w:val="0013406F"/>
    <w:rsid w:val="00453CA5"/>
    <w:rsid w:val="004D42FE"/>
    <w:rsid w:val="004E550A"/>
    <w:rsid w:val="004F78FA"/>
    <w:rsid w:val="0063318D"/>
    <w:rsid w:val="006A7BC6"/>
    <w:rsid w:val="006F5C30"/>
    <w:rsid w:val="007414B1"/>
    <w:rsid w:val="0075166F"/>
    <w:rsid w:val="00757291"/>
    <w:rsid w:val="00794778"/>
    <w:rsid w:val="00886AF1"/>
    <w:rsid w:val="008972F5"/>
    <w:rsid w:val="008B66B5"/>
    <w:rsid w:val="00971FD0"/>
    <w:rsid w:val="00996D69"/>
    <w:rsid w:val="009F2B1C"/>
    <w:rsid w:val="00A8282B"/>
    <w:rsid w:val="00AE38EE"/>
    <w:rsid w:val="00C50080"/>
    <w:rsid w:val="00C629CB"/>
    <w:rsid w:val="00C8249B"/>
    <w:rsid w:val="00CC68DE"/>
    <w:rsid w:val="00CD27F7"/>
    <w:rsid w:val="00EC1284"/>
    <w:rsid w:val="00EF1CBF"/>
    <w:rsid w:val="00F55074"/>
    <w:rsid w:val="00FD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B0B32"/>
  <w15:docId w15:val="{DB30948A-8137-42B5-AC88-AFC99A0DA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cut2">
    <w:name w:val="text-cut2"/>
    <w:basedOn w:val="a0"/>
    <w:rsid w:val="00FD0872"/>
  </w:style>
  <w:style w:type="character" w:customStyle="1" w:styleId="fontstyle31">
    <w:name w:val="fontstyle31"/>
    <w:basedOn w:val="a0"/>
    <w:rsid w:val="007414B1"/>
    <w:rPr>
      <w:rFonts w:ascii="TimesNewRoman" w:hAnsi="TimesNewRoman" w:hint="default"/>
      <w:b/>
      <w:bCs/>
      <w:i w:val="0"/>
      <w:iCs w:val="0"/>
      <w:color w:val="000000"/>
      <w:sz w:val="40"/>
      <w:szCs w:val="40"/>
    </w:rPr>
  </w:style>
  <w:style w:type="paragraph" w:styleId="a4">
    <w:name w:val="List Paragraph"/>
    <w:basedOn w:val="a"/>
    <w:uiPriority w:val="34"/>
    <w:qFormat/>
    <w:rsid w:val="007414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8934">
          <w:marLeft w:val="0"/>
          <w:marRight w:val="0"/>
          <w:marTop w:val="3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4952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4348">
          <w:marLeft w:val="0"/>
          <w:marRight w:val="0"/>
          <w:marTop w:val="3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33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7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6393">
          <w:marLeft w:val="0"/>
          <w:marRight w:val="0"/>
          <w:marTop w:val="3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911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50948">
          <w:marLeft w:val="0"/>
          <w:marRight w:val="0"/>
          <w:marTop w:val="3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71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FAM</cp:lastModifiedBy>
  <cp:revision>15</cp:revision>
  <dcterms:created xsi:type="dcterms:W3CDTF">2022-02-19T14:15:00Z</dcterms:created>
  <dcterms:modified xsi:type="dcterms:W3CDTF">2022-02-24T17:15:00Z</dcterms:modified>
</cp:coreProperties>
</file>